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6CD" w:rsidRPr="00FE56CD" w:rsidRDefault="00FE56CD" w:rsidP="00FE56CD">
      <w:pPr>
        <w:pStyle w:val="NormalWeb"/>
        <w:jc w:val="center"/>
        <w:rPr>
          <w:sz w:val="28"/>
        </w:rPr>
      </w:pPr>
      <w:bookmarkStart w:id="0" w:name="_GoBack"/>
      <w:r w:rsidRPr="00FE56CD">
        <w:rPr>
          <w:rStyle w:val="Strong"/>
          <w:sz w:val="28"/>
        </w:rPr>
        <w:t>BÀI DỰ THI CHÍNH LUẬN NĂM 2026</w:t>
      </w:r>
    </w:p>
    <w:bookmarkEnd w:id="0"/>
    <w:p w:rsidR="00FE56CD" w:rsidRDefault="00FE56CD" w:rsidP="00FE56CD">
      <w:pPr>
        <w:pStyle w:val="NormalWeb"/>
        <w:jc w:val="center"/>
        <w:rPr>
          <w:sz w:val="28"/>
        </w:rPr>
      </w:pPr>
      <w:r w:rsidRPr="00FE56CD">
        <w:rPr>
          <w:rStyle w:val="Strong"/>
          <w:sz w:val="28"/>
        </w:rPr>
        <w:t>Bảo vệ nền tảng tư tưởng của Đảng trong tình hình mới – Trách nhiệm từ mỗi giáo viên Thủ đô</w:t>
      </w:r>
    </w:p>
    <w:p w:rsidR="00FE56CD" w:rsidRDefault="00FE56CD" w:rsidP="00FE56CD">
      <w:pPr>
        <w:pStyle w:val="NormalWeb"/>
        <w:ind w:firstLine="720"/>
        <w:rPr>
          <w:sz w:val="28"/>
        </w:rPr>
      </w:pPr>
      <w:r w:rsidRPr="00FE56CD">
        <w:rPr>
          <w:sz w:val="28"/>
        </w:rPr>
        <w:t>Trong bối cảnh toàn cầu hóa và bùng nổ thông tin, cuộc đấu tranh bảo vệ nền tảng tư tưởng của Đảng không còn là nhiệm vụ riêng của các cơ quan lý luận, mà đã trở thành yêu cầu thường xuyên, trực tiếp đối với mỗi cá nhân trong xã hội. Đặc biệt, trong môi trường giáo dục – nơi hình th</w:t>
      </w:r>
      <w:r>
        <w:rPr>
          <w:sz w:val="28"/>
        </w:rPr>
        <w:t>ành những nhận thức ban đầu của con người – trách nhiệm ấy càng trở nên rõ ràng và cấp thiết.</w:t>
      </w:r>
    </w:p>
    <w:p w:rsidR="00FE56CD" w:rsidRPr="00FE56CD" w:rsidRDefault="00FE56CD" w:rsidP="00FE56CD">
      <w:pPr>
        <w:pStyle w:val="NormalWeb"/>
        <w:rPr>
          <w:sz w:val="28"/>
        </w:rPr>
      </w:pPr>
      <w:r w:rsidRPr="00FE56CD">
        <w:rPr>
          <w:sz w:val="28"/>
        </w:rPr>
        <w:t>Là một giáo viên tiểu học, tôi nhận thức rằng mình không chỉ truyền đạt tri thức, mà còn góp phần định hình tư duy, nhân cách và hệ giá trị cho học sinh. Chính vì vậy, bảo vệ nền tảng tư tưởng của Đảng, xét đến cùng, bắt đầu từ việc giữ vững những giá trị đúng đắn trong giáo dục, từ những điều tưởng chừng giản dị nhất trong quá trình “trồng người”.</w:t>
      </w:r>
    </w:p>
    <w:p w:rsidR="00FE56CD" w:rsidRPr="00FE56CD" w:rsidRDefault="00FE56CD" w:rsidP="00FE56CD">
      <w:pPr>
        <w:pStyle w:val="NormalWeb"/>
        <w:rPr>
          <w:sz w:val="28"/>
        </w:rPr>
      </w:pPr>
      <w:r w:rsidRPr="00FE56CD">
        <w:rPr>
          <w:sz w:val="28"/>
        </w:rPr>
        <w:t>Sinh thời, Chủ tịch Hồ Chí Minh đã khẳng định: “Vì lợi ích mười năm trồng cây, vì lợi ích trăm năm trồng người.” Lời dạy ấy không chỉ nhấn mạnh vai trò của giáo dục, mà còn đặt ra yêu cầu về trách nhiệm tư tưởng đối với mỗi nhà giáo. Trong bối cảnh hiện nay, khi các giá trị xã hội chịu nhiều tác động từ thông tin đa chiều, việc giáo dục thế hệ trẻ có nhận thức đúng, có niềm tin vững chắc càng mang ý nghĩa chiến lược.</w:t>
      </w:r>
    </w:p>
    <w:p w:rsidR="00FE56CD" w:rsidRPr="00FE56CD" w:rsidRDefault="00FE56CD" w:rsidP="00FE56CD">
      <w:pPr>
        <w:pStyle w:val="NormalWeb"/>
        <w:rPr>
          <w:sz w:val="28"/>
        </w:rPr>
      </w:pPr>
      <w:r w:rsidRPr="00FE56CD">
        <w:rPr>
          <w:sz w:val="28"/>
        </w:rPr>
        <w:t>Thực tế cho thấy, các thế lực thù địch đang gia tăng chống phá trên mặt trận tư tưởng, đặc biệt thông qua không gian mạng với nhiều thủ đoạn tinh vi. Nghị quyết số 35-NQ/TW của Bộ Chính trị đã chỉ rõ: “Bảo vệ nền tảng tư tưởng của Đảng là nhiệm vụ sống còn của công tác xây dựng, chỉnh đốn Đảng.” Điều đó đồng nghĩa với việc mỗi cá nhân, trong đó có đội ngũ giáo viên, đều không thể đứng ngoài cuộc.</w:t>
      </w:r>
    </w:p>
    <w:p w:rsidR="00FE56CD" w:rsidRPr="00FE56CD" w:rsidRDefault="00FE56CD" w:rsidP="00FE56CD">
      <w:pPr>
        <w:pStyle w:val="NormalWeb"/>
        <w:rPr>
          <w:sz w:val="28"/>
        </w:rPr>
      </w:pPr>
      <w:r w:rsidRPr="00FE56CD">
        <w:rPr>
          <w:sz w:val="28"/>
        </w:rPr>
        <w:t xml:space="preserve">Tôi là </w:t>
      </w:r>
      <w:r w:rsidRPr="00FE56CD">
        <w:rPr>
          <w:rStyle w:val="Strong"/>
          <w:sz w:val="28"/>
        </w:rPr>
        <w:t>Nguyễn Thị Hoa Linh, giáo viên Trường Tiểu học Cầu Diễn</w:t>
      </w:r>
      <w:r w:rsidRPr="00FE56CD">
        <w:rPr>
          <w:sz w:val="28"/>
        </w:rPr>
        <w:t>. Dù chưa phải là đảng viên, nhưng tôi ý thức rõ rằng trách nhiệm công dân và trách nhiệm nghề nghiệp của mình gắn chặt với việc bảo vệ những giá trị đúng đắn mà Đảng đã xác lập. Trong công việc giảng dạy, tôi luôn chú trọng giáo dục đạo đức, lòng yêu nước, ý thức kỷ luật và tinh thần trách nhiệm cho học sinh. Tôi tin rằng, khi những giá trị này được hình thành từ sớm, đó chính là “lá chắn” bền vững trước những tác động tiêu cực từ bên ngoài.</w:t>
      </w:r>
    </w:p>
    <w:p w:rsidR="00FE56CD" w:rsidRPr="00FE56CD" w:rsidRDefault="00FE56CD" w:rsidP="00FE56CD">
      <w:pPr>
        <w:pStyle w:val="NormalWeb"/>
        <w:rPr>
          <w:sz w:val="28"/>
        </w:rPr>
      </w:pPr>
      <w:r w:rsidRPr="00FE56CD">
        <w:rPr>
          <w:sz w:val="28"/>
        </w:rPr>
        <w:t xml:space="preserve">Trong thực tế giảng dạy, tôi từng gặp những tình huống cho thấy tác động rõ rệt của môi trường thông tin đến nhận thức của học sinh. Có lần, trong một tiết sinh </w:t>
      </w:r>
      <w:r w:rsidRPr="00FE56CD">
        <w:rPr>
          <w:sz w:val="28"/>
        </w:rPr>
        <w:lastRenderedPageBreak/>
        <w:t>hoạt lớp, một học sinh đã chia sẻ lại thông tin em xem được trên mạng với nội dung chưa chính xác về một vấn đề xã hội. Thay vì gạt đi, tôi lựa chọn cách lắng nghe, sau đó nhẹ nhàng phân tích để các em hiểu đâu là thông tin cần kiểm chứng, đâu là nguồn tin đáng tin cậy. Tôi hướng dẫn học sinh cách đặt câu hỏi, cách suy nghĩ đa chiều nhưng phải dựa trên những giá trị đúng đắn.</w:t>
      </w:r>
    </w:p>
    <w:p w:rsidR="00FE56CD" w:rsidRPr="00FE56CD" w:rsidRDefault="00FE56CD" w:rsidP="00FE56CD">
      <w:pPr>
        <w:pStyle w:val="NormalWeb"/>
        <w:rPr>
          <w:sz w:val="28"/>
        </w:rPr>
      </w:pPr>
      <w:r w:rsidRPr="00FE56CD">
        <w:rPr>
          <w:sz w:val="28"/>
        </w:rPr>
        <w:t>Thông qua tình huống đó, tôi nhận ra rằng việc bảo vệ nền tảng tư tưởng của Đảng không phải là những điều xa vời, mà bắt đầu từ chính việc định hướng nhận thức cho học sinh trước những thông tin đầu đời. Khi các em biết phân biệt đúng – sai, biết tin vào những giá trị tích cực, thì đó chính là nền tảng quan trọng để hình thành bản lĩnh trong tương lai.</w:t>
      </w:r>
    </w:p>
    <w:p w:rsidR="00FE56CD" w:rsidRPr="00FE56CD" w:rsidRDefault="00FE56CD" w:rsidP="00FE56CD">
      <w:pPr>
        <w:pStyle w:val="NormalWeb"/>
        <w:rPr>
          <w:sz w:val="28"/>
        </w:rPr>
      </w:pPr>
      <w:r w:rsidRPr="00FE56CD">
        <w:rPr>
          <w:sz w:val="28"/>
        </w:rPr>
        <w:t>Không chỉ trong lớp học, trách nhiệm ấy còn thể hiện ở cách tôi tiếp cận và xử lý thông tin trong đời sống hằng ngày. Trước sự lan truyền nhanh chóng của các thông tin trên mạng xã hội, tôi luôn giữ thái độ tỉnh táo, kiểm chứng từ các nguồn chính thống, không chia sẻ những nội dung chưa rõ ràng. Đây không chỉ là hành vi cá nhân, mà còn là biểu hiện cụ thể của việc giữ gìn môi trường thông tin lành mạnh.</w:t>
      </w:r>
    </w:p>
    <w:p w:rsidR="00FE56CD" w:rsidRPr="00FE56CD" w:rsidRDefault="00FE56CD" w:rsidP="00FE56CD">
      <w:pPr>
        <w:pStyle w:val="NormalWeb"/>
        <w:rPr>
          <w:sz w:val="28"/>
        </w:rPr>
      </w:pPr>
      <w:r w:rsidRPr="00FE56CD">
        <w:rPr>
          <w:sz w:val="28"/>
        </w:rPr>
        <w:t>Điều quan trọng hơn cả, tôi nhận ra rằng bảo vệ nền tảng tư tưởng của Đảng không phải là những khẩu hiệu mang tính hình thức, mà phải được cụ thể hóa bằng hành động. Đối với giáo viên, đó là sự chuẩn mực trong lời nói, sự nhất quán trong hành vi và sự tận tâm trong công việc. Khi người thầy giữ được “độ tin cậy” trong mắt học sinh, thì những giá trị tích cực mới có sức lan tỏa thực sự.</w:t>
      </w:r>
    </w:p>
    <w:p w:rsidR="00FE56CD" w:rsidRPr="00FE56CD" w:rsidRDefault="00FE56CD" w:rsidP="00FE56CD">
      <w:pPr>
        <w:pStyle w:val="NormalWeb"/>
        <w:rPr>
          <w:sz w:val="28"/>
        </w:rPr>
      </w:pPr>
      <w:r w:rsidRPr="00FE56CD">
        <w:rPr>
          <w:sz w:val="28"/>
        </w:rPr>
        <w:t>Từ thực tiễn công tác, tôi càng tin rằng giáo dục chính là “tuyến đầu thầm lặng” trong việc bảo vệ nền tảng tư tưởng. Mỗi bài giảng đúng hướng, mỗi học sinh được giáo dục tốt sẽ góp phần tạo nên một xã hội có nền tảng nhận thức vững chắc. Đây là quá trình lâu dài, đòi hỏi sự kiên trì, nhưng có ý nghĩa bền vững.</w:t>
      </w:r>
    </w:p>
    <w:p w:rsidR="00FE56CD" w:rsidRPr="00FE56CD" w:rsidRDefault="00FE56CD" w:rsidP="00FE56CD">
      <w:pPr>
        <w:pStyle w:val="NormalWeb"/>
        <w:rPr>
          <w:sz w:val="28"/>
        </w:rPr>
      </w:pPr>
      <w:r w:rsidRPr="00FE56CD">
        <w:rPr>
          <w:sz w:val="28"/>
        </w:rPr>
        <w:t>Trong thời gian tới, tôi xác định tiếp tục rèn luyện bản thân, nâng cao nhận thức chính trị, đồng thời phấn đấu để được đứng trong hàng ngũ của Đảng. Đó không chỉ là mục tiêu cá nhân, mà còn là cam kết về trách nhiệm đối với nghề nghiệp và xã hội.</w:t>
      </w:r>
    </w:p>
    <w:p w:rsidR="00FE56CD" w:rsidRPr="00FE56CD" w:rsidRDefault="00FE56CD" w:rsidP="00FE56CD">
      <w:pPr>
        <w:pStyle w:val="NormalWeb"/>
        <w:rPr>
          <w:sz w:val="28"/>
        </w:rPr>
      </w:pPr>
      <w:r w:rsidRPr="00FE56CD">
        <w:rPr>
          <w:sz w:val="28"/>
        </w:rPr>
        <w:t>Bảo vệ nền tảng tư tưởng của Đảng không phải là nhiệm vụ của riêng ai, mà là trách nhiệm chung của toàn xã hội, được bắt đầu từ những hành động cụ thể, thiết thực trong từng vị trí công tác. Với tôi, một giáo viên tiểu học của Thủ đô, sự tận tâm trong từng giờ dạy, sự chuẩn mực trong từng hành vi không chỉ là yêu cầu nghề nghiệp, mà còn là cách trực tiếp góp phần giữ vững niềm tin, củng cố nền tảng tư tưởng của Đảng từ những “viên gạch đầu tiên” của thế hệ tương lai.</w:t>
      </w:r>
    </w:p>
    <w:p w:rsidR="005253D1" w:rsidRPr="00FE56CD" w:rsidRDefault="00FE56CD">
      <w:pPr>
        <w:rPr>
          <w:sz w:val="24"/>
        </w:rPr>
      </w:pPr>
    </w:p>
    <w:sectPr w:rsidR="005253D1" w:rsidRPr="00FE5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CD"/>
    <w:rsid w:val="00726EDB"/>
    <w:rsid w:val="008270AB"/>
    <w:rsid w:val="00FE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B165"/>
  <w15:chartTrackingRefBased/>
  <w15:docId w15:val="{1C4B5DCC-74A6-4EA6-A511-25197595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6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56CD"/>
    <w:rPr>
      <w:b/>
      <w:bCs/>
    </w:rPr>
  </w:style>
  <w:style w:type="character" w:styleId="Emphasis">
    <w:name w:val="Emphasis"/>
    <w:basedOn w:val="DefaultParagraphFont"/>
    <w:uiPriority w:val="20"/>
    <w:qFormat/>
    <w:rsid w:val="00FE56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9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2026-04-08T06:00:00Z</dcterms:created>
  <dcterms:modified xsi:type="dcterms:W3CDTF">2026-04-08T06:03:00Z</dcterms:modified>
</cp:coreProperties>
</file>